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"/>
        <w:gridCol w:w="296"/>
        <w:gridCol w:w="1872"/>
        <w:gridCol w:w="214"/>
        <w:gridCol w:w="295"/>
        <w:gridCol w:w="280"/>
        <w:gridCol w:w="960"/>
        <w:gridCol w:w="1107"/>
        <w:gridCol w:w="834"/>
        <w:gridCol w:w="284"/>
        <w:gridCol w:w="1566"/>
        <w:gridCol w:w="983"/>
        <w:gridCol w:w="1167"/>
      </w:tblGrid>
      <w:tr w:rsidR="001003B9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-445770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стратегии реабил лиц с овз\стратегии реабил лиц с овз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стратегии реабил лиц с овз\стратегии реабил лиц с овз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1003B9" w:rsidRPr="007A5BAD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center"/>
              <w:rPr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1003B9" w:rsidRPr="00610D96" w:rsidRDefault="00610D96">
            <w:pPr>
              <w:spacing w:after="0" w:line="240" w:lineRule="auto"/>
              <w:jc w:val="center"/>
              <w:rPr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1003B9" w:rsidRPr="00610D96" w:rsidRDefault="00610D96">
            <w:pPr>
              <w:spacing w:after="0" w:line="240" w:lineRule="auto"/>
              <w:jc w:val="center"/>
              <w:rPr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1003B9" w:rsidRPr="00610D96" w:rsidRDefault="00610D96">
            <w:pPr>
              <w:spacing w:after="0" w:line="240" w:lineRule="auto"/>
              <w:jc w:val="center"/>
              <w:rPr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1003B9" w:rsidRPr="007A5BAD">
        <w:trPr>
          <w:trHeight w:hRule="exact" w:val="1250"/>
        </w:trPr>
        <w:tc>
          <w:tcPr>
            <w:tcW w:w="426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</w:tr>
      <w:tr w:rsidR="001003B9">
        <w:trPr>
          <w:trHeight w:hRule="exact" w:val="277"/>
        </w:trPr>
        <w:tc>
          <w:tcPr>
            <w:tcW w:w="426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:rsidR="001003B9" w:rsidRDefault="001003B9"/>
        </w:tc>
        <w:tc>
          <w:tcPr>
            <w:tcW w:w="1208" w:type="dxa"/>
          </w:tcPr>
          <w:p w:rsidR="001003B9" w:rsidRDefault="001003B9"/>
        </w:tc>
      </w:tr>
      <w:tr w:rsidR="001003B9" w:rsidRPr="007A5BAD">
        <w:trPr>
          <w:trHeight w:hRule="exact" w:val="555"/>
        </w:trPr>
        <w:tc>
          <w:tcPr>
            <w:tcW w:w="426" w:type="dxa"/>
          </w:tcPr>
          <w:p w:rsidR="001003B9" w:rsidRDefault="001003B9"/>
        </w:tc>
        <w:tc>
          <w:tcPr>
            <w:tcW w:w="299" w:type="dxa"/>
          </w:tcPr>
          <w:p w:rsidR="001003B9" w:rsidRDefault="001003B9"/>
        </w:tc>
        <w:tc>
          <w:tcPr>
            <w:tcW w:w="1898" w:type="dxa"/>
          </w:tcPr>
          <w:p w:rsidR="001003B9" w:rsidRDefault="001003B9"/>
        </w:tc>
        <w:tc>
          <w:tcPr>
            <w:tcW w:w="215" w:type="dxa"/>
          </w:tcPr>
          <w:p w:rsidR="001003B9" w:rsidRDefault="001003B9"/>
        </w:tc>
        <w:tc>
          <w:tcPr>
            <w:tcW w:w="299" w:type="dxa"/>
          </w:tcPr>
          <w:p w:rsidR="001003B9" w:rsidRDefault="001003B9"/>
        </w:tc>
        <w:tc>
          <w:tcPr>
            <w:tcW w:w="285" w:type="dxa"/>
          </w:tcPr>
          <w:p w:rsidR="001003B9" w:rsidRDefault="001003B9"/>
        </w:tc>
        <w:tc>
          <w:tcPr>
            <w:tcW w:w="836" w:type="dxa"/>
          </w:tcPr>
          <w:p w:rsidR="001003B9" w:rsidRDefault="001003B9"/>
        </w:tc>
        <w:tc>
          <w:tcPr>
            <w:tcW w:w="1135" w:type="dxa"/>
          </w:tcPr>
          <w:p w:rsidR="001003B9" w:rsidRDefault="001003B9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1003B9" w:rsidRPr="00610D96" w:rsidRDefault="00610D96">
            <w:pPr>
              <w:spacing w:after="0" w:line="240" w:lineRule="auto"/>
              <w:rPr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1003B9">
        <w:trPr>
          <w:trHeight w:hRule="exact" w:val="277"/>
        </w:trPr>
        <w:tc>
          <w:tcPr>
            <w:tcW w:w="426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1003B9">
        <w:trPr>
          <w:trHeight w:hRule="exact" w:val="277"/>
        </w:trPr>
        <w:tc>
          <w:tcPr>
            <w:tcW w:w="426" w:type="dxa"/>
          </w:tcPr>
          <w:p w:rsidR="001003B9" w:rsidRDefault="001003B9"/>
        </w:tc>
        <w:tc>
          <w:tcPr>
            <w:tcW w:w="299" w:type="dxa"/>
          </w:tcPr>
          <w:p w:rsidR="001003B9" w:rsidRDefault="001003B9"/>
        </w:tc>
        <w:tc>
          <w:tcPr>
            <w:tcW w:w="1898" w:type="dxa"/>
          </w:tcPr>
          <w:p w:rsidR="001003B9" w:rsidRDefault="001003B9"/>
        </w:tc>
        <w:tc>
          <w:tcPr>
            <w:tcW w:w="215" w:type="dxa"/>
          </w:tcPr>
          <w:p w:rsidR="001003B9" w:rsidRDefault="001003B9"/>
        </w:tc>
        <w:tc>
          <w:tcPr>
            <w:tcW w:w="299" w:type="dxa"/>
          </w:tcPr>
          <w:p w:rsidR="001003B9" w:rsidRDefault="001003B9"/>
        </w:tc>
        <w:tc>
          <w:tcPr>
            <w:tcW w:w="285" w:type="dxa"/>
          </w:tcPr>
          <w:p w:rsidR="001003B9" w:rsidRDefault="001003B9"/>
        </w:tc>
        <w:tc>
          <w:tcPr>
            <w:tcW w:w="836" w:type="dxa"/>
          </w:tcPr>
          <w:p w:rsidR="001003B9" w:rsidRDefault="001003B9"/>
        </w:tc>
        <w:tc>
          <w:tcPr>
            <w:tcW w:w="1135" w:type="dxa"/>
          </w:tcPr>
          <w:p w:rsidR="001003B9" w:rsidRDefault="001003B9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1003B9">
        <w:trPr>
          <w:trHeight w:hRule="exact" w:val="277"/>
        </w:trPr>
        <w:tc>
          <w:tcPr>
            <w:tcW w:w="426" w:type="dxa"/>
          </w:tcPr>
          <w:p w:rsidR="001003B9" w:rsidRDefault="001003B9"/>
        </w:tc>
        <w:tc>
          <w:tcPr>
            <w:tcW w:w="299" w:type="dxa"/>
          </w:tcPr>
          <w:p w:rsidR="001003B9" w:rsidRDefault="001003B9"/>
        </w:tc>
        <w:tc>
          <w:tcPr>
            <w:tcW w:w="1898" w:type="dxa"/>
          </w:tcPr>
          <w:p w:rsidR="001003B9" w:rsidRDefault="001003B9"/>
        </w:tc>
        <w:tc>
          <w:tcPr>
            <w:tcW w:w="215" w:type="dxa"/>
          </w:tcPr>
          <w:p w:rsidR="001003B9" w:rsidRDefault="001003B9"/>
        </w:tc>
        <w:tc>
          <w:tcPr>
            <w:tcW w:w="299" w:type="dxa"/>
          </w:tcPr>
          <w:p w:rsidR="001003B9" w:rsidRDefault="001003B9"/>
        </w:tc>
        <w:tc>
          <w:tcPr>
            <w:tcW w:w="285" w:type="dxa"/>
          </w:tcPr>
          <w:p w:rsidR="001003B9" w:rsidRDefault="001003B9"/>
        </w:tc>
        <w:tc>
          <w:tcPr>
            <w:tcW w:w="836" w:type="dxa"/>
          </w:tcPr>
          <w:p w:rsidR="001003B9" w:rsidRDefault="001003B9"/>
        </w:tc>
        <w:tc>
          <w:tcPr>
            <w:tcW w:w="1135" w:type="dxa"/>
          </w:tcPr>
          <w:p w:rsidR="001003B9" w:rsidRDefault="001003B9"/>
        </w:tc>
        <w:tc>
          <w:tcPr>
            <w:tcW w:w="851" w:type="dxa"/>
          </w:tcPr>
          <w:p w:rsidR="001003B9" w:rsidRDefault="001003B9"/>
        </w:tc>
        <w:tc>
          <w:tcPr>
            <w:tcW w:w="285" w:type="dxa"/>
          </w:tcPr>
          <w:p w:rsidR="001003B9" w:rsidRDefault="001003B9"/>
        </w:tc>
        <w:tc>
          <w:tcPr>
            <w:tcW w:w="1560" w:type="dxa"/>
          </w:tcPr>
          <w:p w:rsidR="001003B9" w:rsidRDefault="001003B9"/>
        </w:tc>
        <w:tc>
          <w:tcPr>
            <w:tcW w:w="920" w:type="dxa"/>
          </w:tcPr>
          <w:p w:rsidR="001003B9" w:rsidRDefault="001003B9"/>
        </w:tc>
        <w:tc>
          <w:tcPr>
            <w:tcW w:w="1208" w:type="dxa"/>
          </w:tcPr>
          <w:p w:rsidR="001003B9" w:rsidRDefault="001003B9"/>
        </w:tc>
      </w:tr>
      <w:tr w:rsidR="001003B9" w:rsidRPr="007A5BAD">
        <w:trPr>
          <w:trHeight w:hRule="exact" w:val="2768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РЕСУРСОСБЕРЕГАЮЩИЕ ПОДХОДЫ В ПРАКТИКЕ СОПРОВОЖДЕНИЯ ЛИЦ С ОГРАНИЧЕННЫМИ ВОЗМОЖНОСТЯМИ ЗДОРОВЬЯ</w:t>
            </w:r>
          </w:p>
          <w:p w:rsidR="001003B9" w:rsidRPr="00610D96" w:rsidRDefault="00610D96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Стратегии реабилитации лиц с ограниченными возможностями здоровья</w:t>
            </w:r>
          </w:p>
        </w:tc>
      </w:tr>
      <w:tr w:rsidR="001003B9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1003B9">
        <w:trPr>
          <w:trHeight w:hRule="exact" w:val="277"/>
        </w:trPr>
        <w:tc>
          <w:tcPr>
            <w:tcW w:w="426" w:type="dxa"/>
          </w:tcPr>
          <w:p w:rsidR="001003B9" w:rsidRDefault="001003B9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1003B9" w:rsidRDefault="001003B9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1003B9" w:rsidRPr="007A5BAD">
        <w:trPr>
          <w:trHeight w:hRule="exact" w:val="416"/>
        </w:trPr>
        <w:tc>
          <w:tcPr>
            <w:tcW w:w="426" w:type="dxa"/>
          </w:tcPr>
          <w:p w:rsidR="001003B9" w:rsidRDefault="001003B9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1003B9" w:rsidRPr="00610D96" w:rsidRDefault="00610D9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1003B9" w:rsidRPr="00610D96" w:rsidRDefault="00610D9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1003B9" w:rsidRPr="007A5BAD">
        <w:trPr>
          <w:trHeight w:hRule="exact" w:val="835"/>
        </w:trPr>
        <w:tc>
          <w:tcPr>
            <w:tcW w:w="426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1003B9">
            <w:pPr>
              <w:rPr>
                <w:lang w:val="ru-RU"/>
              </w:rPr>
            </w:pPr>
          </w:p>
        </w:tc>
      </w:tr>
      <w:tr w:rsidR="001003B9" w:rsidRPr="007A5BAD">
        <w:trPr>
          <w:trHeight w:hRule="exact" w:val="555"/>
        </w:trPr>
        <w:tc>
          <w:tcPr>
            <w:tcW w:w="426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</w:tr>
      <w:tr w:rsidR="001003B9">
        <w:trPr>
          <w:trHeight w:hRule="exact" w:val="416"/>
        </w:trPr>
        <w:tc>
          <w:tcPr>
            <w:tcW w:w="426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1003B9">
        <w:trPr>
          <w:trHeight w:hRule="exact" w:val="277"/>
        </w:trPr>
        <w:tc>
          <w:tcPr>
            <w:tcW w:w="426" w:type="dxa"/>
          </w:tcPr>
          <w:p w:rsidR="001003B9" w:rsidRDefault="001003B9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1003B9" w:rsidRDefault="001003B9"/>
        </w:tc>
        <w:tc>
          <w:tcPr>
            <w:tcW w:w="851" w:type="dxa"/>
          </w:tcPr>
          <w:p w:rsidR="001003B9" w:rsidRDefault="001003B9"/>
        </w:tc>
        <w:tc>
          <w:tcPr>
            <w:tcW w:w="285" w:type="dxa"/>
          </w:tcPr>
          <w:p w:rsidR="001003B9" w:rsidRDefault="001003B9"/>
        </w:tc>
        <w:tc>
          <w:tcPr>
            <w:tcW w:w="1560" w:type="dxa"/>
          </w:tcPr>
          <w:p w:rsidR="001003B9" w:rsidRDefault="001003B9"/>
        </w:tc>
        <w:tc>
          <w:tcPr>
            <w:tcW w:w="920" w:type="dxa"/>
          </w:tcPr>
          <w:p w:rsidR="001003B9" w:rsidRDefault="001003B9"/>
        </w:tc>
        <w:tc>
          <w:tcPr>
            <w:tcW w:w="1208" w:type="dxa"/>
          </w:tcPr>
          <w:p w:rsidR="001003B9" w:rsidRDefault="001003B9"/>
        </w:tc>
      </w:tr>
      <w:tr w:rsidR="001003B9">
        <w:trPr>
          <w:trHeight w:hRule="exact" w:val="277"/>
        </w:trPr>
        <w:tc>
          <w:tcPr>
            <w:tcW w:w="426" w:type="dxa"/>
          </w:tcPr>
          <w:p w:rsidR="001003B9" w:rsidRDefault="001003B9"/>
        </w:tc>
        <w:tc>
          <w:tcPr>
            <w:tcW w:w="299" w:type="dxa"/>
          </w:tcPr>
          <w:p w:rsidR="001003B9" w:rsidRDefault="001003B9"/>
        </w:tc>
        <w:tc>
          <w:tcPr>
            <w:tcW w:w="1898" w:type="dxa"/>
          </w:tcPr>
          <w:p w:rsidR="001003B9" w:rsidRDefault="001003B9"/>
        </w:tc>
        <w:tc>
          <w:tcPr>
            <w:tcW w:w="215" w:type="dxa"/>
          </w:tcPr>
          <w:p w:rsidR="001003B9" w:rsidRDefault="001003B9"/>
        </w:tc>
        <w:tc>
          <w:tcPr>
            <w:tcW w:w="299" w:type="dxa"/>
          </w:tcPr>
          <w:p w:rsidR="001003B9" w:rsidRDefault="001003B9"/>
        </w:tc>
        <w:tc>
          <w:tcPr>
            <w:tcW w:w="285" w:type="dxa"/>
          </w:tcPr>
          <w:p w:rsidR="001003B9" w:rsidRDefault="001003B9"/>
        </w:tc>
        <w:tc>
          <w:tcPr>
            <w:tcW w:w="836" w:type="dxa"/>
          </w:tcPr>
          <w:p w:rsidR="001003B9" w:rsidRDefault="001003B9"/>
        </w:tc>
        <w:tc>
          <w:tcPr>
            <w:tcW w:w="1135" w:type="dxa"/>
          </w:tcPr>
          <w:p w:rsidR="001003B9" w:rsidRDefault="001003B9"/>
        </w:tc>
        <w:tc>
          <w:tcPr>
            <w:tcW w:w="851" w:type="dxa"/>
          </w:tcPr>
          <w:p w:rsidR="001003B9" w:rsidRDefault="001003B9"/>
        </w:tc>
        <w:tc>
          <w:tcPr>
            <w:tcW w:w="285" w:type="dxa"/>
          </w:tcPr>
          <w:p w:rsidR="001003B9" w:rsidRDefault="001003B9"/>
        </w:tc>
        <w:tc>
          <w:tcPr>
            <w:tcW w:w="1560" w:type="dxa"/>
          </w:tcPr>
          <w:p w:rsidR="001003B9" w:rsidRDefault="001003B9"/>
        </w:tc>
        <w:tc>
          <w:tcPr>
            <w:tcW w:w="920" w:type="dxa"/>
          </w:tcPr>
          <w:p w:rsidR="001003B9" w:rsidRDefault="001003B9"/>
        </w:tc>
        <w:tc>
          <w:tcPr>
            <w:tcW w:w="1208" w:type="dxa"/>
          </w:tcPr>
          <w:p w:rsidR="001003B9" w:rsidRDefault="001003B9"/>
        </w:tc>
      </w:tr>
      <w:tr w:rsidR="001003B9">
        <w:trPr>
          <w:trHeight w:hRule="exact" w:val="277"/>
        </w:trPr>
        <w:tc>
          <w:tcPr>
            <w:tcW w:w="426" w:type="dxa"/>
          </w:tcPr>
          <w:p w:rsidR="001003B9" w:rsidRDefault="001003B9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1003B9" w:rsidRDefault="001003B9"/>
        </w:tc>
        <w:tc>
          <w:tcPr>
            <w:tcW w:w="851" w:type="dxa"/>
          </w:tcPr>
          <w:p w:rsidR="001003B9" w:rsidRDefault="001003B9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003B9">
        <w:trPr>
          <w:trHeight w:hRule="exact" w:val="277"/>
        </w:trPr>
        <w:tc>
          <w:tcPr>
            <w:tcW w:w="426" w:type="dxa"/>
          </w:tcPr>
          <w:p w:rsidR="001003B9" w:rsidRDefault="001003B9"/>
        </w:tc>
        <w:tc>
          <w:tcPr>
            <w:tcW w:w="299" w:type="dxa"/>
          </w:tcPr>
          <w:p w:rsidR="001003B9" w:rsidRDefault="001003B9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1003B9" w:rsidRDefault="001003B9"/>
        </w:tc>
        <w:tc>
          <w:tcPr>
            <w:tcW w:w="1135" w:type="dxa"/>
          </w:tcPr>
          <w:p w:rsidR="001003B9" w:rsidRDefault="001003B9"/>
        </w:tc>
        <w:tc>
          <w:tcPr>
            <w:tcW w:w="851" w:type="dxa"/>
          </w:tcPr>
          <w:p w:rsidR="001003B9" w:rsidRDefault="001003B9"/>
        </w:tc>
        <w:tc>
          <w:tcPr>
            <w:tcW w:w="285" w:type="dxa"/>
          </w:tcPr>
          <w:p w:rsidR="001003B9" w:rsidRDefault="001003B9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08" w:type="dxa"/>
          </w:tcPr>
          <w:p w:rsidR="001003B9" w:rsidRDefault="001003B9"/>
        </w:tc>
      </w:tr>
      <w:tr w:rsidR="001003B9">
        <w:trPr>
          <w:trHeight w:hRule="exact" w:val="277"/>
        </w:trPr>
        <w:tc>
          <w:tcPr>
            <w:tcW w:w="426" w:type="dxa"/>
          </w:tcPr>
          <w:p w:rsidR="001003B9" w:rsidRDefault="001003B9"/>
        </w:tc>
        <w:tc>
          <w:tcPr>
            <w:tcW w:w="299" w:type="dxa"/>
          </w:tcPr>
          <w:p w:rsidR="001003B9" w:rsidRDefault="001003B9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35" w:type="dxa"/>
          </w:tcPr>
          <w:p w:rsidR="001003B9" w:rsidRDefault="001003B9"/>
        </w:tc>
        <w:tc>
          <w:tcPr>
            <w:tcW w:w="851" w:type="dxa"/>
          </w:tcPr>
          <w:p w:rsidR="001003B9" w:rsidRDefault="001003B9"/>
        </w:tc>
        <w:tc>
          <w:tcPr>
            <w:tcW w:w="285" w:type="dxa"/>
          </w:tcPr>
          <w:p w:rsidR="001003B9" w:rsidRDefault="001003B9"/>
        </w:tc>
        <w:tc>
          <w:tcPr>
            <w:tcW w:w="1560" w:type="dxa"/>
          </w:tcPr>
          <w:p w:rsidR="001003B9" w:rsidRDefault="001003B9"/>
        </w:tc>
        <w:tc>
          <w:tcPr>
            <w:tcW w:w="920" w:type="dxa"/>
          </w:tcPr>
          <w:p w:rsidR="001003B9" w:rsidRDefault="001003B9"/>
        </w:tc>
        <w:tc>
          <w:tcPr>
            <w:tcW w:w="1208" w:type="dxa"/>
          </w:tcPr>
          <w:p w:rsidR="001003B9" w:rsidRDefault="001003B9"/>
        </w:tc>
      </w:tr>
      <w:tr w:rsidR="001003B9">
        <w:trPr>
          <w:trHeight w:hRule="exact" w:val="277"/>
        </w:trPr>
        <w:tc>
          <w:tcPr>
            <w:tcW w:w="426" w:type="dxa"/>
          </w:tcPr>
          <w:p w:rsidR="001003B9" w:rsidRDefault="001003B9"/>
        </w:tc>
        <w:tc>
          <w:tcPr>
            <w:tcW w:w="299" w:type="dxa"/>
          </w:tcPr>
          <w:p w:rsidR="001003B9" w:rsidRDefault="001003B9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1135" w:type="dxa"/>
          </w:tcPr>
          <w:p w:rsidR="001003B9" w:rsidRDefault="001003B9"/>
        </w:tc>
        <w:tc>
          <w:tcPr>
            <w:tcW w:w="851" w:type="dxa"/>
          </w:tcPr>
          <w:p w:rsidR="001003B9" w:rsidRDefault="001003B9"/>
        </w:tc>
        <w:tc>
          <w:tcPr>
            <w:tcW w:w="285" w:type="dxa"/>
          </w:tcPr>
          <w:p w:rsidR="001003B9" w:rsidRDefault="001003B9"/>
        </w:tc>
        <w:tc>
          <w:tcPr>
            <w:tcW w:w="1560" w:type="dxa"/>
          </w:tcPr>
          <w:p w:rsidR="001003B9" w:rsidRDefault="001003B9"/>
        </w:tc>
        <w:tc>
          <w:tcPr>
            <w:tcW w:w="920" w:type="dxa"/>
          </w:tcPr>
          <w:p w:rsidR="001003B9" w:rsidRDefault="001003B9"/>
        </w:tc>
        <w:tc>
          <w:tcPr>
            <w:tcW w:w="1208" w:type="dxa"/>
          </w:tcPr>
          <w:p w:rsidR="001003B9" w:rsidRDefault="001003B9"/>
        </w:tc>
      </w:tr>
      <w:tr w:rsidR="001003B9">
        <w:trPr>
          <w:trHeight w:hRule="exact" w:val="277"/>
        </w:trPr>
        <w:tc>
          <w:tcPr>
            <w:tcW w:w="426" w:type="dxa"/>
          </w:tcPr>
          <w:p w:rsidR="001003B9" w:rsidRDefault="001003B9"/>
        </w:tc>
        <w:tc>
          <w:tcPr>
            <w:tcW w:w="299" w:type="dxa"/>
          </w:tcPr>
          <w:p w:rsidR="001003B9" w:rsidRDefault="001003B9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:rsidR="001003B9" w:rsidRDefault="001003B9"/>
        </w:tc>
        <w:tc>
          <w:tcPr>
            <w:tcW w:w="851" w:type="dxa"/>
          </w:tcPr>
          <w:p w:rsidR="001003B9" w:rsidRDefault="001003B9"/>
        </w:tc>
        <w:tc>
          <w:tcPr>
            <w:tcW w:w="285" w:type="dxa"/>
          </w:tcPr>
          <w:p w:rsidR="001003B9" w:rsidRDefault="001003B9"/>
        </w:tc>
        <w:tc>
          <w:tcPr>
            <w:tcW w:w="1560" w:type="dxa"/>
          </w:tcPr>
          <w:p w:rsidR="001003B9" w:rsidRDefault="001003B9"/>
        </w:tc>
        <w:tc>
          <w:tcPr>
            <w:tcW w:w="920" w:type="dxa"/>
          </w:tcPr>
          <w:p w:rsidR="001003B9" w:rsidRDefault="001003B9"/>
        </w:tc>
        <w:tc>
          <w:tcPr>
            <w:tcW w:w="1208" w:type="dxa"/>
          </w:tcPr>
          <w:p w:rsidR="001003B9" w:rsidRDefault="001003B9"/>
        </w:tc>
      </w:tr>
    </w:tbl>
    <w:p w:rsidR="001003B9" w:rsidRDefault="00610D9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595"/>
        <w:gridCol w:w="595"/>
        <w:gridCol w:w="595"/>
        <w:gridCol w:w="595"/>
      </w:tblGrid>
      <w:tr w:rsidR="001003B9" w:rsidRPr="007A5BAD">
        <w:trPr>
          <w:trHeight w:hRule="exact" w:val="279"/>
        </w:trPr>
        <w:tc>
          <w:tcPr>
            <w:tcW w:w="432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1003B9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1003B9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003B9" w:rsidRDefault="00610D9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003B9" w:rsidRDefault="00610D9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003B9" w:rsidRDefault="001003B9"/>
        </w:tc>
      </w:tr>
      <w:tr w:rsidR="001003B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1003B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1003B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1003B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</w:tr>
      <w:tr w:rsidR="001003B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</w:tr>
      <w:tr w:rsidR="001003B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</w:tr>
      <w:tr w:rsidR="001003B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1003B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1003B9" w:rsidRDefault="00610D9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1003B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-777240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стратегии реабил лиц с овз\стратегии реабил лиц с овз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стратегии реабил лиц с овз\стратегии реабил лиц с овз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1003B9" w:rsidRDefault="001003B9"/>
        </w:tc>
        <w:tc>
          <w:tcPr>
            <w:tcW w:w="3970" w:type="dxa"/>
          </w:tcPr>
          <w:p w:rsidR="001003B9" w:rsidRDefault="001003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1003B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1003B9" w:rsidRDefault="001003B9"/>
        </w:tc>
        <w:tc>
          <w:tcPr>
            <w:tcW w:w="1135" w:type="dxa"/>
          </w:tcPr>
          <w:p w:rsidR="001003B9" w:rsidRDefault="001003B9"/>
        </w:tc>
        <w:tc>
          <w:tcPr>
            <w:tcW w:w="3970" w:type="dxa"/>
          </w:tcPr>
          <w:p w:rsidR="001003B9" w:rsidRDefault="001003B9"/>
        </w:tc>
        <w:tc>
          <w:tcPr>
            <w:tcW w:w="993" w:type="dxa"/>
          </w:tcPr>
          <w:p w:rsidR="001003B9" w:rsidRDefault="001003B9"/>
        </w:tc>
      </w:tr>
      <w:tr w:rsidR="001003B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10D9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610D9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Карпушкина Н.В.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1003B9">
        <w:trPr>
          <w:trHeight w:hRule="exact" w:val="277"/>
        </w:trPr>
        <w:tc>
          <w:tcPr>
            <w:tcW w:w="3828" w:type="dxa"/>
          </w:tcPr>
          <w:p w:rsidR="001003B9" w:rsidRDefault="001003B9"/>
        </w:tc>
        <w:tc>
          <w:tcPr>
            <w:tcW w:w="852" w:type="dxa"/>
          </w:tcPr>
          <w:p w:rsidR="001003B9" w:rsidRDefault="001003B9"/>
        </w:tc>
        <w:tc>
          <w:tcPr>
            <w:tcW w:w="1135" w:type="dxa"/>
          </w:tcPr>
          <w:p w:rsidR="001003B9" w:rsidRDefault="001003B9"/>
        </w:tc>
        <w:tc>
          <w:tcPr>
            <w:tcW w:w="3970" w:type="dxa"/>
          </w:tcPr>
          <w:p w:rsidR="001003B9" w:rsidRDefault="001003B9"/>
        </w:tc>
        <w:tc>
          <w:tcPr>
            <w:tcW w:w="993" w:type="dxa"/>
          </w:tcPr>
          <w:p w:rsidR="001003B9" w:rsidRDefault="001003B9"/>
        </w:tc>
      </w:tr>
      <w:tr w:rsidR="001003B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1003B9" w:rsidRDefault="001003B9"/>
        </w:tc>
        <w:tc>
          <w:tcPr>
            <w:tcW w:w="1135" w:type="dxa"/>
          </w:tcPr>
          <w:p w:rsidR="001003B9" w:rsidRDefault="001003B9"/>
        </w:tc>
        <w:tc>
          <w:tcPr>
            <w:tcW w:w="3970" w:type="dxa"/>
          </w:tcPr>
          <w:p w:rsidR="001003B9" w:rsidRDefault="001003B9"/>
        </w:tc>
        <w:tc>
          <w:tcPr>
            <w:tcW w:w="993" w:type="dxa"/>
          </w:tcPr>
          <w:p w:rsidR="001003B9" w:rsidRDefault="001003B9"/>
        </w:tc>
      </w:tr>
      <w:tr w:rsidR="001003B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1003B9">
        <w:trPr>
          <w:trHeight w:hRule="exact" w:val="1111"/>
        </w:trPr>
        <w:tc>
          <w:tcPr>
            <w:tcW w:w="3828" w:type="dxa"/>
          </w:tcPr>
          <w:p w:rsidR="001003B9" w:rsidRDefault="001003B9"/>
        </w:tc>
        <w:tc>
          <w:tcPr>
            <w:tcW w:w="852" w:type="dxa"/>
          </w:tcPr>
          <w:p w:rsidR="001003B9" w:rsidRDefault="001003B9"/>
        </w:tc>
        <w:tc>
          <w:tcPr>
            <w:tcW w:w="1135" w:type="dxa"/>
          </w:tcPr>
          <w:p w:rsidR="001003B9" w:rsidRDefault="001003B9"/>
        </w:tc>
        <w:tc>
          <w:tcPr>
            <w:tcW w:w="3970" w:type="dxa"/>
          </w:tcPr>
          <w:p w:rsidR="001003B9" w:rsidRDefault="001003B9"/>
        </w:tc>
        <w:tc>
          <w:tcPr>
            <w:tcW w:w="993" w:type="dxa"/>
          </w:tcPr>
          <w:p w:rsidR="001003B9" w:rsidRDefault="001003B9"/>
        </w:tc>
      </w:tr>
      <w:tr w:rsidR="001003B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1003B9" w:rsidRDefault="001003B9"/>
        </w:tc>
        <w:tc>
          <w:tcPr>
            <w:tcW w:w="993" w:type="dxa"/>
          </w:tcPr>
          <w:p w:rsidR="001003B9" w:rsidRDefault="001003B9"/>
        </w:tc>
      </w:tr>
      <w:tr w:rsidR="001003B9" w:rsidRPr="007A5BA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Стратегии реабилитации лиц с ограниченными возможностями здоровья</w:t>
            </w:r>
          </w:p>
        </w:tc>
      </w:tr>
      <w:tr w:rsidR="001003B9" w:rsidRPr="007A5BAD">
        <w:trPr>
          <w:trHeight w:hRule="exact" w:val="277"/>
        </w:trPr>
        <w:tc>
          <w:tcPr>
            <w:tcW w:w="3828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</w:tr>
      <w:tr w:rsidR="001003B9" w:rsidRPr="007A5BA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</w:tr>
      <w:tr w:rsidR="001003B9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1003B9">
        <w:trPr>
          <w:trHeight w:hRule="exact" w:val="277"/>
        </w:trPr>
        <w:tc>
          <w:tcPr>
            <w:tcW w:w="3828" w:type="dxa"/>
          </w:tcPr>
          <w:p w:rsidR="001003B9" w:rsidRDefault="001003B9"/>
        </w:tc>
        <w:tc>
          <w:tcPr>
            <w:tcW w:w="852" w:type="dxa"/>
          </w:tcPr>
          <w:p w:rsidR="001003B9" w:rsidRDefault="001003B9"/>
        </w:tc>
        <w:tc>
          <w:tcPr>
            <w:tcW w:w="1135" w:type="dxa"/>
          </w:tcPr>
          <w:p w:rsidR="001003B9" w:rsidRDefault="001003B9"/>
        </w:tc>
        <w:tc>
          <w:tcPr>
            <w:tcW w:w="3970" w:type="dxa"/>
          </w:tcPr>
          <w:p w:rsidR="001003B9" w:rsidRDefault="001003B9"/>
        </w:tc>
        <w:tc>
          <w:tcPr>
            <w:tcW w:w="993" w:type="dxa"/>
          </w:tcPr>
          <w:p w:rsidR="001003B9" w:rsidRDefault="001003B9"/>
        </w:tc>
      </w:tr>
      <w:tr w:rsidR="001003B9" w:rsidRPr="007A5BA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</w:tr>
      <w:tr w:rsidR="001003B9" w:rsidRPr="007A5BAD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1003B9" w:rsidRPr="007A5BA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1003B9" w:rsidRPr="007A5BAD">
        <w:trPr>
          <w:trHeight w:hRule="exact" w:val="555"/>
        </w:trPr>
        <w:tc>
          <w:tcPr>
            <w:tcW w:w="3828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</w:tr>
      <w:tr w:rsidR="001003B9" w:rsidRPr="007A5BA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1003B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1003B9">
        <w:trPr>
          <w:trHeight w:hRule="exact" w:val="277"/>
        </w:trPr>
        <w:tc>
          <w:tcPr>
            <w:tcW w:w="3828" w:type="dxa"/>
          </w:tcPr>
          <w:p w:rsidR="001003B9" w:rsidRDefault="001003B9"/>
        </w:tc>
        <w:tc>
          <w:tcPr>
            <w:tcW w:w="852" w:type="dxa"/>
          </w:tcPr>
          <w:p w:rsidR="001003B9" w:rsidRDefault="001003B9"/>
        </w:tc>
        <w:tc>
          <w:tcPr>
            <w:tcW w:w="1135" w:type="dxa"/>
          </w:tcPr>
          <w:p w:rsidR="001003B9" w:rsidRDefault="001003B9"/>
        </w:tc>
        <w:tc>
          <w:tcPr>
            <w:tcW w:w="3970" w:type="dxa"/>
          </w:tcPr>
          <w:p w:rsidR="001003B9" w:rsidRDefault="001003B9"/>
        </w:tc>
        <w:tc>
          <w:tcPr>
            <w:tcW w:w="993" w:type="dxa"/>
          </w:tcPr>
          <w:p w:rsidR="001003B9" w:rsidRDefault="001003B9"/>
        </w:tc>
      </w:tr>
      <w:tr w:rsidR="001003B9" w:rsidRPr="007A5BA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:rsidR="001003B9" w:rsidRPr="00610D96" w:rsidRDefault="00610D96">
      <w:pPr>
        <w:rPr>
          <w:sz w:val="0"/>
          <w:szCs w:val="0"/>
          <w:lang w:val="ru-RU"/>
        </w:rPr>
      </w:pPr>
      <w:r w:rsidRPr="00610D9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6"/>
        <w:gridCol w:w="1495"/>
        <w:gridCol w:w="1754"/>
        <w:gridCol w:w="4784"/>
        <w:gridCol w:w="974"/>
      </w:tblGrid>
      <w:tr w:rsidR="001003B9" w:rsidTr="00610D96">
        <w:trPr>
          <w:trHeight w:hRule="exact" w:val="416"/>
        </w:trPr>
        <w:tc>
          <w:tcPr>
            <w:tcW w:w="451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4" w:type="dxa"/>
          </w:tcPr>
          <w:p w:rsidR="001003B9" w:rsidRDefault="001003B9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003B9" w:rsidRPr="007A5BAD" w:rsidTr="00610D9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003B9" w:rsidRPr="007A5BAD" w:rsidTr="00610D9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формировать основы профессиональной компетентности в области проектирования и реализации программ реабилитации различных категорий детей и подростков с ОВЗ.</w:t>
            </w:r>
          </w:p>
        </w:tc>
      </w:tr>
      <w:tr w:rsidR="001003B9" w:rsidTr="00610D9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003B9" w:rsidRPr="007A5BAD" w:rsidTr="00610D9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подготовить магистрантов к решению профессиональных задач по разработке и применению реабилитационных технологий для детей и подростков с нарушениями сенсорной, интеллектуальной, речевой и двигательной сферы</w:t>
            </w:r>
          </w:p>
        </w:tc>
      </w:tr>
      <w:tr w:rsidR="001003B9" w:rsidRPr="007A5BAD" w:rsidTr="00610D9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освоению методологической базы профессиональной социально-реабилитационной деятельности педагога, психолога</w:t>
            </w:r>
          </w:p>
        </w:tc>
      </w:tr>
      <w:tr w:rsidR="001003B9" w:rsidRPr="007A5BAD" w:rsidTr="00610D9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базовых навыков, необходимых для применения техник и приемов реабилитации в работе специалистов психолого- педагогического сопровождения детей с ОВЗ</w:t>
            </w:r>
          </w:p>
        </w:tc>
      </w:tr>
      <w:tr w:rsidR="001003B9" w:rsidRPr="007A5BAD" w:rsidTr="00610D96">
        <w:trPr>
          <w:trHeight w:hRule="exact" w:val="277"/>
        </w:trPr>
        <w:tc>
          <w:tcPr>
            <w:tcW w:w="771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</w:tr>
      <w:tr w:rsidR="001003B9" w:rsidRPr="007A5BAD" w:rsidTr="00610D9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003B9" w:rsidTr="00610D96">
        <w:trPr>
          <w:trHeight w:hRule="exact" w:val="277"/>
        </w:trPr>
        <w:tc>
          <w:tcPr>
            <w:tcW w:w="2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1003B9" w:rsidRPr="007A5BAD" w:rsidTr="00610D96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003B9" w:rsidRPr="007A5BAD" w:rsidTr="00610D96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 данной дисциплины требуются знания по следующим дисциплинам: "Психолого-педагогическая коррекция в специальном и инклюзивном образовании", "Специальная психолого-педагогическая помощь лицам с ограниченными возможностями здоровья", "Возрастно-психологическая диагностика отклоняющегося развития"</w:t>
            </w:r>
          </w:p>
        </w:tc>
      </w:tr>
      <w:tr w:rsidR="001003B9" w:rsidRPr="007A5BAD" w:rsidTr="00610D9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003B9" w:rsidRPr="007A5BAD" w:rsidTr="00610D96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Данная дисциплина является завершением курса.</w:t>
            </w:r>
          </w:p>
        </w:tc>
      </w:tr>
      <w:tr w:rsidR="001003B9" w:rsidRPr="007A5BAD" w:rsidTr="00610D96">
        <w:trPr>
          <w:trHeight w:hRule="exact" w:val="277"/>
        </w:trPr>
        <w:tc>
          <w:tcPr>
            <w:tcW w:w="771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</w:tr>
      <w:tr w:rsidR="001003B9" w:rsidRPr="007A5BAD" w:rsidTr="00610D9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003B9" w:rsidRPr="007A5BAD" w:rsidTr="00610D96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1:   </w:t>
            </w:r>
            <w:proofErr w:type="gramEnd"/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к абстрактному мышлению, анализу, синтезу</w:t>
            </w:r>
          </w:p>
        </w:tc>
      </w:tr>
      <w:tr w:rsidR="001003B9" w:rsidTr="00610D9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03B9" w:rsidRPr="007A5BAD" w:rsidTr="00610D96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широкий круг представлений об абстрактном мышлении, анализе и синтезе</w:t>
            </w:r>
          </w:p>
        </w:tc>
      </w:tr>
      <w:tr w:rsidR="001003B9" w:rsidRPr="007A5BAD" w:rsidTr="00610D96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представления об абстрактном мышлении, анализе и синтезе</w:t>
            </w:r>
          </w:p>
        </w:tc>
      </w:tr>
      <w:tr w:rsidR="001003B9" w:rsidRPr="007A5BAD" w:rsidTr="00610D96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частичные  представления об абстрактном мышлении, анализе и синтезе</w:t>
            </w:r>
          </w:p>
        </w:tc>
      </w:tr>
      <w:tr w:rsidR="001003B9" w:rsidTr="00610D9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03B9" w:rsidRPr="007A5BAD" w:rsidTr="00610D96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абстрактно размышлять, применяя операции анализа и синтеза</w:t>
            </w:r>
          </w:p>
        </w:tc>
      </w:tr>
      <w:tr w:rsidR="001003B9" w:rsidRPr="007A5BAD" w:rsidTr="00610D96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степени абстрактно размышлять, используя операции анализа и синтеза</w:t>
            </w:r>
          </w:p>
        </w:tc>
      </w:tr>
      <w:tr w:rsidR="001003B9" w:rsidRPr="007A5BAD" w:rsidTr="00610D96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приемы абстрактного мышления с использованием анализа и синтеза</w:t>
            </w:r>
          </w:p>
        </w:tc>
      </w:tr>
      <w:tr w:rsidR="001003B9" w:rsidTr="00610D9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03B9" w:rsidRPr="007A5BAD" w:rsidTr="00610D96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самостоятельного абстрактного мышления, применяя операции анализа и синтеза</w:t>
            </w:r>
          </w:p>
        </w:tc>
      </w:tr>
      <w:tr w:rsidR="001003B9" w:rsidRPr="007A5BAD" w:rsidTr="00610D96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способами абстрактного мышления, применяя операции анализа и синтеза</w:t>
            </w:r>
          </w:p>
        </w:tc>
      </w:tr>
      <w:tr w:rsidR="001003B9" w:rsidRPr="007A5BAD" w:rsidTr="00610D96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приемами абстрактного мышления с использованием анализа и синтеза</w:t>
            </w:r>
          </w:p>
        </w:tc>
      </w:tr>
      <w:tr w:rsidR="001003B9" w:rsidRPr="007A5BAD" w:rsidTr="00610D96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1003B9" w:rsidTr="00610D9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03B9" w:rsidRPr="007A5BAD" w:rsidTr="00610D96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1003B9" w:rsidRPr="007A5BAD" w:rsidTr="00610D96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1003B9" w:rsidRPr="007A5BAD" w:rsidTr="00610D96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1003B9" w:rsidTr="00610D9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03B9" w:rsidRPr="007A5BAD" w:rsidTr="00610D96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1003B9" w:rsidRPr="007A5BAD" w:rsidTr="00610D96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1003B9" w:rsidTr="00610D96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</w:t>
            </w:r>
          </w:p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1003B9" w:rsidTr="00610D9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03B9" w:rsidRPr="007A5BAD" w:rsidTr="00610D96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1003B9" w:rsidRPr="007A5BAD" w:rsidTr="00610D96">
        <w:trPr>
          <w:trHeight w:hRule="exact" w:val="236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способами проектирования и осуществления образовательно-коррекционной работы с</w:t>
            </w:r>
          </w:p>
        </w:tc>
      </w:tr>
    </w:tbl>
    <w:p w:rsidR="001003B9" w:rsidRPr="00610D96" w:rsidRDefault="00610D96">
      <w:pPr>
        <w:rPr>
          <w:sz w:val="0"/>
          <w:szCs w:val="0"/>
          <w:lang w:val="ru-RU"/>
        </w:rPr>
      </w:pPr>
      <w:r w:rsidRPr="00610D9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84"/>
        <w:gridCol w:w="3254"/>
        <w:gridCol w:w="4792"/>
        <w:gridCol w:w="976"/>
      </w:tblGrid>
      <w:tr w:rsidR="001003B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1003B9" w:rsidRDefault="001003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003B9" w:rsidRPr="007A5BAD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использованием инновационных психолого-педагогических технологий</w:t>
            </w:r>
          </w:p>
        </w:tc>
      </w:tr>
      <w:tr w:rsidR="001003B9" w:rsidRPr="007A5BA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1003B9" w:rsidRPr="007A5BAD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1003B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03B9" w:rsidRPr="007A5BA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003B9" w:rsidRPr="007A5BA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003B9" w:rsidRPr="007A5BA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003B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03B9" w:rsidRPr="007A5BA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003B9" w:rsidRPr="007A5BA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003B9" w:rsidRPr="007A5BA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003B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03B9" w:rsidRPr="007A5BA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003B9" w:rsidRPr="007A5BA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003B9" w:rsidRPr="007A5BA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003B9" w:rsidRPr="007A5BAD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ПК-13: готовностью к мониторингу эффективности коррекционно-педагогического, </w:t>
            </w:r>
            <w:proofErr w:type="spellStart"/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1003B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03B9" w:rsidRPr="007A5BA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полностью сформированы знания о мониторинге эффективности коррекционно-педагогического,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1003B9" w:rsidRPr="007A5BA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знания о мониторинге эффективности коррекционно-педагогического,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1003B9" w:rsidRPr="007A5BA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частичные знания о мониторинге эффективности коррекционно-педагогического,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1003B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03B9" w:rsidRPr="007A5BA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умения проводить мониторинг эффективности коррекционно-педагогического,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1003B9" w:rsidRPr="007A5BA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умения проводить мониторинг эффективности коррекционно-педагогического,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1003B9" w:rsidRPr="007A5BA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сформированы умения проводить мониторинг эффективности коррекционно-педагогического,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1003B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03B9" w:rsidRPr="007A5BA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способами проведения мониторинга эффективности коррекционно-педагогического,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1003B9" w:rsidRPr="007A5BA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основными способами проведения мониторинга эффективности коррекционно-педагогического,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1003B9" w:rsidRPr="007A5BA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способами проведения мониторинга эффективности коррекционно-педагогического,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1003B9" w:rsidRPr="007A5BA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003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1003B9" w:rsidRDefault="00610D9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7"/>
        <w:gridCol w:w="3249"/>
        <w:gridCol w:w="961"/>
        <w:gridCol w:w="694"/>
        <w:gridCol w:w="1113"/>
        <w:gridCol w:w="1248"/>
        <w:gridCol w:w="680"/>
        <w:gridCol w:w="396"/>
        <w:gridCol w:w="979"/>
      </w:tblGrid>
      <w:tr w:rsidR="001003B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1003B9" w:rsidRDefault="001003B9"/>
        </w:tc>
        <w:tc>
          <w:tcPr>
            <w:tcW w:w="710" w:type="dxa"/>
          </w:tcPr>
          <w:p w:rsidR="001003B9" w:rsidRDefault="001003B9"/>
        </w:tc>
        <w:tc>
          <w:tcPr>
            <w:tcW w:w="1135" w:type="dxa"/>
          </w:tcPr>
          <w:p w:rsidR="001003B9" w:rsidRDefault="001003B9"/>
        </w:tc>
        <w:tc>
          <w:tcPr>
            <w:tcW w:w="1277" w:type="dxa"/>
          </w:tcPr>
          <w:p w:rsidR="001003B9" w:rsidRDefault="001003B9"/>
        </w:tc>
        <w:tc>
          <w:tcPr>
            <w:tcW w:w="710" w:type="dxa"/>
          </w:tcPr>
          <w:p w:rsidR="001003B9" w:rsidRDefault="001003B9"/>
        </w:tc>
        <w:tc>
          <w:tcPr>
            <w:tcW w:w="426" w:type="dxa"/>
          </w:tcPr>
          <w:p w:rsidR="001003B9" w:rsidRDefault="001003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003B9" w:rsidRPr="007A5BA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теоретические и практические подходы к организации реабилитации детей и подростков с ОВЗ в специальном  и инклюзивном образовании;</w:t>
            </w:r>
          </w:p>
        </w:tc>
      </w:tr>
      <w:tr w:rsidR="001003B9" w:rsidRPr="007A5B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направления и виды реабилитации, её методические основы;</w:t>
            </w:r>
          </w:p>
        </w:tc>
      </w:tr>
      <w:tr w:rsidR="001003B9" w:rsidRPr="007A5BA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психологической, педагогической реабилитации с детьми и подростками с ОВЗ.</w:t>
            </w:r>
          </w:p>
        </w:tc>
      </w:tr>
      <w:tr w:rsidR="001003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03B9" w:rsidRPr="007A5BA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программы реабилитации, ориентированные на работу с детьми и подростками с нормальным и отклоняющимся развитием;</w:t>
            </w:r>
          </w:p>
        </w:tc>
      </w:tr>
      <w:tr w:rsidR="001003B9" w:rsidRPr="007A5BA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для проведения реабилитационных мероприятий с детьми и подростками с ОВЗ.</w:t>
            </w:r>
          </w:p>
        </w:tc>
      </w:tr>
      <w:tr w:rsidR="001003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03B9" w:rsidRPr="007A5B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современных методов и технологий, приемов социально- реабилитационной работы;</w:t>
            </w:r>
          </w:p>
        </w:tc>
      </w:tr>
      <w:tr w:rsidR="001003B9" w:rsidRPr="007A5BA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рефлексии профессионально значимых ситуаций.</w:t>
            </w:r>
          </w:p>
        </w:tc>
      </w:tr>
      <w:tr w:rsidR="001003B9" w:rsidRPr="007A5BAD">
        <w:trPr>
          <w:trHeight w:hRule="exact" w:val="277"/>
        </w:trPr>
        <w:tc>
          <w:tcPr>
            <w:tcW w:w="766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</w:tr>
      <w:tr w:rsidR="001003B9" w:rsidRPr="007A5BA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003B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003B9" w:rsidRPr="007A5BA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теорию социальной реабилитации  лиц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1003B9">
            <w:pPr>
              <w:rPr>
                <w:lang w:val="ru-RU"/>
              </w:rPr>
            </w:pPr>
          </w:p>
        </w:tc>
      </w:tr>
      <w:tr w:rsidR="001003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социально- реабилитационной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ПК-7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</w:tr>
      <w:tr w:rsidR="001003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социально- реабилитационной деятельности /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ПК-7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</w:tr>
      <w:tr w:rsidR="001003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социально- реабилитационной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ПК-7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</w:tr>
      <w:tr w:rsidR="001003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социально- реабилитационной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ПК-7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</w:tr>
      <w:tr w:rsidR="001003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социально- реабилитационной деятельности /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ПК-7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</w:tr>
      <w:tr w:rsidR="001003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социально- реабилитационной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ПК-7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</w:tr>
      <w:tr w:rsidR="001003B9" w:rsidRPr="007A5BA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Реабилитация лиц с ОВЗ и инвалидностью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1003B9">
            <w:pPr>
              <w:rPr>
                <w:lang w:val="ru-RU"/>
              </w:rPr>
            </w:pPr>
          </w:p>
        </w:tc>
      </w:tr>
      <w:tr w:rsidR="001003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Учреждения реабилитации лиц с ОВЗ и инвалидностью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ПК-7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</w:tr>
      <w:tr w:rsidR="001003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Учреждения реабилитации лиц с ОВЗ и инвалидностью /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ПК-7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</w:tr>
      <w:tr w:rsidR="001003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Учреждения реабилитации лиц с ОВЗ и инвалидностью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ПК-7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</w:tr>
      <w:tr w:rsidR="001003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 трудовая реабилитация лиц с ОВЗ и инвалидностью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ПК-7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</w:tr>
    </w:tbl>
    <w:p w:rsidR="001003B9" w:rsidRDefault="00610D9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9"/>
        <w:gridCol w:w="32"/>
        <w:gridCol w:w="93"/>
        <w:gridCol w:w="1108"/>
        <w:gridCol w:w="354"/>
        <w:gridCol w:w="1072"/>
        <w:gridCol w:w="336"/>
        <w:gridCol w:w="164"/>
        <w:gridCol w:w="412"/>
        <w:gridCol w:w="899"/>
        <w:gridCol w:w="699"/>
        <w:gridCol w:w="1152"/>
        <w:gridCol w:w="1124"/>
        <w:gridCol w:w="341"/>
        <w:gridCol w:w="186"/>
        <w:gridCol w:w="1643"/>
      </w:tblGrid>
      <w:tr w:rsidR="001003B9" w:rsidTr="007A5BAD">
        <w:trPr>
          <w:trHeight w:hRule="exact" w:val="416"/>
        </w:trPr>
        <w:tc>
          <w:tcPr>
            <w:tcW w:w="3318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00" w:type="dxa"/>
            <w:gridSpan w:val="2"/>
          </w:tcPr>
          <w:p w:rsidR="001003B9" w:rsidRDefault="001003B9"/>
        </w:tc>
        <w:tc>
          <w:tcPr>
            <w:tcW w:w="412" w:type="dxa"/>
          </w:tcPr>
          <w:p w:rsidR="001003B9" w:rsidRDefault="001003B9"/>
        </w:tc>
        <w:tc>
          <w:tcPr>
            <w:tcW w:w="899" w:type="dxa"/>
          </w:tcPr>
          <w:p w:rsidR="001003B9" w:rsidRDefault="001003B9"/>
        </w:tc>
        <w:tc>
          <w:tcPr>
            <w:tcW w:w="699" w:type="dxa"/>
          </w:tcPr>
          <w:p w:rsidR="001003B9" w:rsidRDefault="001003B9"/>
        </w:tc>
        <w:tc>
          <w:tcPr>
            <w:tcW w:w="1152" w:type="dxa"/>
          </w:tcPr>
          <w:p w:rsidR="001003B9" w:rsidRDefault="001003B9"/>
        </w:tc>
        <w:tc>
          <w:tcPr>
            <w:tcW w:w="1124" w:type="dxa"/>
          </w:tcPr>
          <w:p w:rsidR="001003B9" w:rsidRDefault="001003B9"/>
        </w:tc>
        <w:tc>
          <w:tcPr>
            <w:tcW w:w="527" w:type="dxa"/>
            <w:gridSpan w:val="2"/>
          </w:tcPr>
          <w:p w:rsidR="001003B9" w:rsidRDefault="001003B9"/>
        </w:tc>
        <w:tc>
          <w:tcPr>
            <w:tcW w:w="1643" w:type="dxa"/>
            <w:shd w:val="clear" w:color="C0C0C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003B9" w:rsidTr="007A5BAD">
        <w:trPr>
          <w:trHeight w:hRule="exact" w:val="917"/>
        </w:trPr>
        <w:tc>
          <w:tcPr>
            <w:tcW w:w="7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25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 трудовая реабилитация лиц с ОВЗ и инвалидностью /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5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4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ПК-7 ПК-13</w:t>
            </w:r>
          </w:p>
        </w:tc>
        <w:tc>
          <w:tcPr>
            <w:tcW w:w="18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1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</w:tr>
      <w:tr w:rsidR="001003B9" w:rsidTr="007A5BAD">
        <w:trPr>
          <w:trHeight w:hRule="exact" w:val="917"/>
        </w:trPr>
        <w:tc>
          <w:tcPr>
            <w:tcW w:w="7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25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 трудовая реабилитация лиц с ОВЗ и инвалидностью /Ср/</w:t>
            </w:r>
          </w:p>
        </w:tc>
        <w:tc>
          <w:tcPr>
            <w:tcW w:w="5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4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ПК-7 ПК-13</w:t>
            </w:r>
          </w:p>
        </w:tc>
        <w:tc>
          <w:tcPr>
            <w:tcW w:w="18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1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</w:tr>
      <w:tr w:rsidR="001003B9" w:rsidTr="007A5BAD">
        <w:trPr>
          <w:trHeight w:hRule="exact" w:val="917"/>
        </w:trPr>
        <w:tc>
          <w:tcPr>
            <w:tcW w:w="7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25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Профессиональное реабилитация лиц с ОВЗ /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5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4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ПК-7 ПК-13</w:t>
            </w:r>
          </w:p>
        </w:tc>
        <w:tc>
          <w:tcPr>
            <w:tcW w:w="18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1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</w:tr>
      <w:tr w:rsidR="001003B9" w:rsidTr="007A5BAD">
        <w:trPr>
          <w:trHeight w:hRule="exact" w:val="917"/>
        </w:trPr>
        <w:tc>
          <w:tcPr>
            <w:tcW w:w="7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25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Профессиональное реабилитация лиц с ОВЗ /Ср/</w:t>
            </w:r>
          </w:p>
        </w:tc>
        <w:tc>
          <w:tcPr>
            <w:tcW w:w="5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4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ПК-7 ПК-13</w:t>
            </w:r>
          </w:p>
        </w:tc>
        <w:tc>
          <w:tcPr>
            <w:tcW w:w="18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1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</w:tr>
      <w:tr w:rsidR="001003B9" w:rsidTr="007A5BAD">
        <w:trPr>
          <w:trHeight w:hRule="exact" w:val="277"/>
        </w:trPr>
        <w:tc>
          <w:tcPr>
            <w:tcW w:w="7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25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5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4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  <w:tc>
          <w:tcPr>
            <w:tcW w:w="18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  <w:tc>
          <w:tcPr>
            <w:tcW w:w="11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</w:tr>
      <w:tr w:rsidR="001003B9" w:rsidTr="007A5BAD">
        <w:trPr>
          <w:trHeight w:hRule="exact" w:val="277"/>
        </w:trPr>
        <w:tc>
          <w:tcPr>
            <w:tcW w:w="659" w:type="dxa"/>
          </w:tcPr>
          <w:p w:rsidR="001003B9" w:rsidRDefault="001003B9"/>
        </w:tc>
        <w:tc>
          <w:tcPr>
            <w:tcW w:w="125" w:type="dxa"/>
            <w:gridSpan w:val="2"/>
          </w:tcPr>
          <w:p w:rsidR="001003B9" w:rsidRDefault="001003B9"/>
        </w:tc>
        <w:tc>
          <w:tcPr>
            <w:tcW w:w="1108" w:type="dxa"/>
          </w:tcPr>
          <w:p w:rsidR="001003B9" w:rsidRDefault="001003B9"/>
        </w:tc>
        <w:tc>
          <w:tcPr>
            <w:tcW w:w="1426" w:type="dxa"/>
            <w:gridSpan w:val="2"/>
          </w:tcPr>
          <w:p w:rsidR="001003B9" w:rsidRDefault="001003B9"/>
        </w:tc>
        <w:tc>
          <w:tcPr>
            <w:tcW w:w="500" w:type="dxa"/>
            <w:gridSpan w:val="2"/>
          </w:tcPr>
          <w:p w:rsidR="001003B9" w:rsidRDefault="001003B9"/>
        </w:tc>
        <w:tc>
          <w:tcPr>
            <w:tcW w:w="412" w:type="dxa"/>
          </w:tcPr>
          <w:p w:rsidR="001003B9" w:rsidRDefault="001003B9"/>
        </w:tc>
        <w:tc>
          <w:tcPr>
            <w:tcW w:w="899" w:type="dxa"/>
          </w:tcPr>
          <w:p w:rsidR="001003B9" w:rsidRDefault="001003B9"/>
        </w:tc>
        <w:tc>
          <w:tcPr>
            <w:tcW w:w="699" w:type="dxa"/>
          </w:tcPr>
          <w:p w:rsidR="001003B9" w:rsidRDefault="001003B9"/>
        </w:tc>
        <w:tc>
          <w:tcPr>
            <w:tcW w:w="1152" w:type="dxa"/>
          </w:tcPr>
          <w:p w:rsidR="001003B9" w:rsidRDefault="001003B9"/>
        </w:tc>
        <w:tc>
          <w:tcPr>
            <w:tcW w:w="1124" w:type="dxa"/>
          </w:tcPr>
          <w:p w:rsidR="001003B9" w:rsidRDefault="001003B9"/>
        </w:tc>
        <w:tc>
          <w:tcPr>
            <w:tcW w:w="527" w:type="dxa"/>
            <w:gridSpan w:val="2"/>
          </w:tcPr>
          <w:p w:rsidR="001003B9" w:rsidRDefault="001003B9"/>
        </w:tc>
        <w:tc>
          <w:tcPr>
            <w:tcW w:w="1643" w:type="dxa"/>
          </w:tcPr>
          <w:p w:rsidR="001003B9" w:rsidRDefault="001003B9"/>
        </w:tc>
      </w:tr>
      <w:tr w:rsidR="001003B9" w:rsidTr="007A5BAD">
        <w:trPr>
          <w:trHeight w:hRule="exact" w:val="416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003B9" w:rsidTr="007A5BAD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003B9" w:rsidRPr="007A5BAD" w:rsidTr="007A5BAD">
        <w:trPr>
          <w:trHeight w:hRule="exact" w:val="2895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курс):</w:t>
            </w:r>
          </w:p>
          <w:p w:rsidR="001003B9" w:rsidRPr="00610D96" w:rsidRDefault="001003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1.Понятие «социально-реабилитационная деятельность». Основные характеристики реабилитационной деятельности.</w:t>
            </w: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2.Понятия «целевая группа» и «объект реабилитации». Подходы к классификации объектов реабилитации и формированию целевых групп.</w:t>
            </w: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3.Дети и подростки с ОВЗ как объект социально- педагогической реабилитации.</w:t>
            </w: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4.Понятие «метод» в социальной реабилитации. Классификация методов, используемых в реабилитационной практике.</w:t>
            </w: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5.Характеристика современных методов организации социально-реабилитационного процесса. Обоснование выбора методов и средств реабилитации при проектировании реабилитационных технологий для детей и подростков с ОВЗ.</w:t>
            </w: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6.Профессиональное образование инвалидов.</w:t>
            </w: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7.Специфика трудоустройства лиц с ОВЗ (сужение круга доступных профессий, трудности во взаимоотношениях с коллективом и др.).</w:t>
            </w: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8.Стратегии формирования трудовых рекомендаций для лиц с ОВЗ и инвалидностью.</w:t>
            </w:r>
          </w:p>
        </w:tc>
      </w:tr>
      <w:tr w:rsidR="001003B9" w:rsidTr="007A5BAD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003B9" w:rsidRPr="007A5BAD" w:rsidTr="007A5BAD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003B9" w:rsidTr="007A5BAD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003B9" w:rsidRPr="007A5BAD" w:rsidTr="007A5BAD">
        <w:trPr>
          <w:trHeight w:hRule="exact" w:val="113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реферата</w:t>
            </w: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доклада-презентации</w:t>
            </w: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1003B9" w:rsidRPr="007A5BAD" w:rsidTr="007A5BAD">
        <w:trPr>
          <w:trHeight w:hRule="exact" w:val="277"/>
        </w:trPr>
        <w:tc>
          <w:tcPr>
            <w:tcW w:w="659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25" w:type="dxa"/>
            <w:gridSpan w:val="2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108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426" w:type="dxa"/>
            <w:gridSpan w:val="2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500" w:type="dxa"/>
            <w:gridSpan w:val="2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412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899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699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152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124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527" w:type="dxa"/>
            <w:gridSpan w:val="2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643" w:type="dxa"/>
          </w:tcPr>
          <w:p w:rsidR="001003B9" w:rsidRPr="00610D96" w:rsidRDefault="001003B9">
            <w:pPr>
              <w:rPr>
                <w:lang w:val="ru-RU"/>
              </w:rPr>
            </w:pPr>
          </w:p>
        </w:tc>
      </w:tr>
      <w:tr w:rsidR="001003B9" w:rsidRPr="007A5BAD" w:rsidTr="007A5BAD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003B9" w:rsidTr="007A5BAD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003B9" w:rsidTr="007A5BAD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003B9" w:rsidTr="007A5BAD">
        <w:trPr>
          <w:trHeight w:hRule="exact" w:val="277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  <w:tc>
          <w:tcPr>
            <w:tcW w:w="12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93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003B9" w:rsidTr="007A5BAD">
        <w:trPr>
          <w:trHeight w:hRule="exact" w:val="900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2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Старобина Е.М.,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Гордиевская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Е.О.</w:t>
            </w:r>
          </w:p>
        </w:tc>
        <w:tc>
          <w:tcPr>
            <w:tcW w:w="393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ориентация лиц с учетом ограниченных возможностей здоровья</w:t>
            </w:r>
          </w:p>
        </w:tc>
        <w:tc>
          <w:tcPr>
            <w:tcW w:w="4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003B9" w:rsidTr="007A5BAD">
        <w:trPr>
          <w:trHeight w:hRule="exact" w:val="1693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2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  <w:tc>
          <w:tcPr>
            <w:tcW w:w="393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адаптация, реабилитация и профессиональная ориентация лиц с ограниченными возможностями здоровья: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proofErr w:type="gram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</w:t>
            </w:r>
            <w:proofErr w:type="gram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-ся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"Спец.(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дефектол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 образование","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Психолого-пед.о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бразование"</w:t>
            </w:r>
          </w:p>
        </w:tc>
        <w:tc>
          <w:tcPr>
            <w:tcW w:w="4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7A5BAD" w:rsidRPr="007A5BAD" w:rsidTr="007A5BAD">
        <w:trPr>
          <w:trHeight w:hRule="exact" w:val="1136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BAD" w:rsidRDefault="007A5BAD" w:rsidP="007A5B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2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BAD" w:rsidRPr="004D3A7D" w:rsidRDefault="007A5BAD" w:rsidP="007A5BA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Гончарова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 xml:space="preserve"> В.Г.</w:t>
            </w:r>
          </w:p>
        </w:tc>
        <w:tc>
          <w:tcPr>
            <w:tcW w:w="393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BAD" w:rsidRPr="004D3A7D" w:rsidRDefault="007A5BAD" w:rsidP="007A5BA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образования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монография</w:t>
            </w:r>
          </w:p>
        </w:tc>
        <w:tc>
          <w:tcPr>
            <w:tcW w:w="4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BAD" w:rsidRPr="004D3A7D" w:rsidRDefault="007A5BAD" w:rsidP="007A5BA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Красноярск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Сибирский федеральный университет, 2014. - 248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с.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табл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, схем., ил. -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 в кн.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978-5-7638-3133-7 ; То же [Электронный ресурс].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7" w:history="1"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=435603</w:t>
              </w:r>
            </w:hyperlink>
          </w:p>
        </w:tc>
      </w:tr>
      <w:tr w:rsidR="007A5BAD" w:rsidTr="007A5BAD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BAD" w:rsidRDefault="007A5BAD" w:rsidP="007A5B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A5BAD" w:rsidTr="007A5BAD">
        <w:trPr>
          <w:trHeight w:hRule="exact" w:val="277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BAD" w:rsidRDefault="007A5BAD" w:rsidP="007A5BAD"/>
        </w:tc>
        <w:tc>
          <w:tcPr>
            <w:tcW w:w="12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BAD" w:rsidRDefault="007A5BAD" w:rsidP="007A5B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93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BAD" w:rsidRDefault="007A5BAD" w:rsidP="007A5B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BAD" w:rsidRDefault="007A5BAD" w:rsidP="007A5B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003B9" w:rsidTr="007A5BAD">
        <w:trPr>
          <w:trHeight w:hRule="exact" w:val="100"/>
        </w:trPr>
        <w:tc>
          <w:tcPr>
            <w:tcW w:w="3654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1003B9" w:rsidRDefault="00610D96" w:rsidP="007A5BAD">
            <w:pPr>
              <w:spacing w:after="0" w:line="240" w:lineRule="auto"/>
              <w:rPr>
                <w:sz w:val="16"/>
                <w:szCs w:val="16"/>
              </w:rPr>
            </w:pPr>
            <w:r>
              <w:br w:type="page"/>
            </w:r>
          </w:p>
        </w:tc>
        <w:tc>
          <w:tcPr>
            <w:tcW w:w="2174" w:type="dxa"/>
            <w:gridSpan w:val="4"/>
          </w:tcPr>
          <w:p w:rsidR="001003B9" w:rsidRDefault="001003B9"/>
        </w:tc>
        <w:tc>
          <w:tcPr>
            <w:tcW w:w="2617" w:type="dxa"/>
            <w:gridSpan w:val="3"/>
          </w:tcPr>
          <w:p w:rsidR="001003B9" w:rsidRDefault="001003B9"/>
        </w:tc>
        <w:tc>
          <w:tcPr>
            <w:tcW w:w="182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003B9" w:rsidTr="007A5BAD">
        <w:trPr>
          <w:trHeight w:hRule="exact" w:val="277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1003B9"/>
        </w:tc>
        <w:tc>
          <w:tcPr>
            <w:tcW w:w="15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5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003B9" w:rsidRPr="00DB2EA0" w:rsidTr="007A5BAD">
        <w:trPr>
          <w:trHeight w:hRule="exact" w:val="1137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5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DB2EA0" w:rsidRDefault="00DB2EA0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DB2EA0">
              <w:rPr>
                <w:rFonts w:ascii="Times New Roman" w:hAnsi="Times New Roman"/>
                <w:bCs/>
                <w:color w:val="000000"/>
                <w:sz w:val="18"/>
                <w:szCs w:val="18"/>
                <w:shd w:val="clear" w:color="auto" w:fill="F7F1E3"/>
                <w:lang w:val="ru-RU"/>
              </w:rPr>
              <w:t>Малофеев</w:t>
            </w:r>
            <w:proofErr w:type="spellEnd"/>
            <w:r w:rsidRPr="00DB2EA0">
              <w:rPr>
                <w:rFonts w:ascii="Times New Roman" w:hAnsi="Times New Roman"/>
                <w:bCs/>
                <w:color w:val="000000"/>
                <w:sz w:val="18"/>
                <w:szCs w:val="18"/>
                <w:shd w:val="clear" w:color="auto" w:fill="F7F1E3"/>
                <w:lang w:val="ru-RU"/>
              </w:rPr>
              <w:t xml:space="preserve"> Н.Н.</w:t>
            </w:r>
          </w:p>
        </w:tc>
        <w:tc>
          <w:tcPr>
            <w:tcW w:w="35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DB2EA0" w:rsidRDefault="00DB2EA0" w:rsidP="007A5BAD">
            <w:pPr>
              <w:tabs>
                <w:tab w:val="left" w:pos="993"/>
              </w:tabs>
              <w:spacing w:after="0" w:line="240" w:lineRule="auto"/>
              <w:jc w:val="both"/>
              <w:rPr>
                <w:sz w:val="18"/>
                <w:szCs w:val="18"/>
                <w:lang w:val="ru-RU"/>
              </w:rPr>
            </w:pPr>
            <w:r w:rsidRPr="00DB2EA0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Специальное образование в меняющемся мире [Текст</w:t>
            </w:r>
            <w:proofErr w:type="gramStart"/>
            <w:r w:rsidRPr="00DB2EA0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] :</w:t>
            </w:r>
            <w:proofErr w:type="gramEnd"/>
            <w:r w:rsidRPr="00DB2EA0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 xml:space="preserve"> </w:t>
            </w:r>
            <w:proofErr w:type="spellStart"/>
            <w:r w:rsidRPr="00DB2EA0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учеб.пособие</w:t>
            </w:r>
            <w:proofErr w:type="spellEnd"/>
            <w:r w:rsidRPr="00DB2EA0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 xml:space="preserve"> для студентов </w:t>
            </w:r>
            <w:proofErr w:type="spellStart"/>
            <w:r w:rsidRPr="00DB2EA0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вузов:рек.УМО</w:t>
            </w:r>
            <w:proofErr w:type="spellEnd"/>
            <w:r w:rsidRPr="00DB2EA0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 xml:space="preserve"> по образованию в </w:t>
            </w:r>
            <w:proofErr w:type="spellStart"/>
            <w:r w:rsidRPr="00DB2EA0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обл.подготовки</w:t>
            </w:r>
            <w:proofErr w:type="spellEnd"/>
            <w:r w:rsidRPr="00DB2EA0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 xml:space="preserve"> </w:t>
            </w:r>
            <w:proofErr w:type="spellStart"/>
            <w:r w:rsidRPr="00DB2EA0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пед.к</w:t>
            </w:r>
            <w:r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адров</w:t>
            </w:r>
            <w:proofErr w:type="spellEnd"/>
            <w:r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:[В 2 ч.]. Ч.</w:t>
            </w:r>
            <w:proofErr w:type="gramStart"/>
            <w:r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2 :</w:t>
            </w:r>
            <w:proofErr w:type="gramEnd"/>
            <w:r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 xml:space="preserve"> Россия</w:t>
            </w:r>
          </w:p>
        </w:tc>
        <w:tc>
          <w:tcPr>
            <w:tcW w:w="4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EA0" w:rsidRPr="00DB2EA0" w:rsidRDefault="00DB2EA0" w:rsidP="00DB2EA0">
            <w:pPr>
              <w:tabs>
                <w:tab w:val="left" w:pos="993"/>
              </w:tabs>
              <w:spacing w:after="0" w:line="360" w:lineRule="auto"/>
              <w:jc w:val="both"/>
              <w:rPr>
                <w:rFonts w:ascii="Times New Roman" w:hAnsi="Times New Roman"/>
                <w:sz w:val="18"/>
                <w:szCs w:val="18"/>
                <w:lang w:val="ru-RU"/>
              </w:rPr>
            </w:pPr>
            <w:proofErr w:type="gramStart"/>
            <w:r w:rsidRPr="00DB2EA0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Москва :</w:t>
            </w:r>
            <w:proofErr w:type="gramEnd"/>
            <w:r w:rsidRPr="00DB2EA0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 xml:space="preserve"> Просвещение, 2013. - 320 с</w:t>
            </w:r>
          </w:p>
          <w:p w:rsidR="001003B9" w:rsidRPr="00DB2EA0" w:rsidRDefault="001003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1003B9" w:rsidRPr="007A5BAD" w:rsidTr="007A5BAD">
        <w:trPr>
          <w:trHeight w:hRule="exact" w:val="917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4B5DE7" w:rsidRDefault="004B5DE7" w:rsidP="00BB0D02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B5DE7">
              <w:rPr>
                <w:rFonts w:ascii="Times New Roman" w:hAnsi="Times New Roman"/>
                <w:sz w:val="18"/>
                <w:szCs w:val="18"/>
                <w:lang w:val="ru-RU"/>
              </w:rPr>
              <w:t>Мальцева Т.В.</w:t>
            </w:r>
          </w:p>
        </w:tc>
        <w:tc>
          <w:tcPr>
            <w:tcW w:w="35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4B5DE7" w:rsidRDefault="004B5DE7" w:rsidP="004B5DE7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B5DE7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Профессиональное психологическое </w:t>
            </w:r>
            <w:proofErr w:type="gramStart"/>
            <w:r w:rsidRPr="004B5DE7">
              <w:rPr>
                <w:rFonts w:ascii="Times New Roman" w:hAnsi="Times New Roman"/>
                <w:sz w:val="18"/>
                <w:szCs w:val="18"/>
                <w:lang w:val="ru-RU"/>
              </w:rPr>
              <w:t>консультирование :</w:t>
            </w:r>
            <w:proofErr w:type="gramEnd"/>
            <w:r w:rsidRPr="004B5DE7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учебное пособие / Т.В.</w:t>
            </w:r>
            <w:r w:rsidRPr="004B5DE7">
              <w:rPr>
                <w:rFonts w:ascii="Times New Roman" w:hAnsi="Times New Roman"/>
                <w:sz w:val="18"/>
                <w:szCs w:val="18"/>
              </w:rPr>
              <w:t> </w:t>
            </w:r>
            <w:r w:rsidRPr="004B5DE7">
              <w:rPr>
                <w:rFonts w:ascii="Times New Roman" w:hAnsi="Times New Roman"/>
                <w:sz w:val="18"/>
                <w:szCs w:val="18"/>
                <w:lang w:val="ru-RU"/>
              </w:rPr>
              <w:t>Мальцева, И.Е.</w:t>
            </w:r>
            <w:r w:rsidRPr="004B5DE7">
              <w:rPr>
                <w:rFonts w:ascii="Times New Roman" w:hAnsi="Times New Roman"/>
                <w:sz w:val="18"/>
                <w:szCs w:val="18"/>
              </w:rPr>
              <w:t> </w:t>
            </w:r>
            <w:proofErr w:type="spellStart"/>
            <w:r>
              <w:rPr>
                <w:rFonts w:ascii="Times New Roman" w:hAnsi="Times New Roman"/>
                <w:sz w:val="18"/>
                <w:szCs w:val="18"/>
                <w:lang w:val="ru-RU"/>
              </w:rPr>
              <w:t>Реуцкая</w:t>
            </w:r>
            <w:proofErr w:type="spellEnd"/>
          </w:p>
        </w:tc>
        <w:tc>
          <w:tcPr>
            <w:tcW w:w="4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4B5DE7" w:rsidRDefault="004B5D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B5DE7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Москва: </w:t>
            </w:r>
            <w:proofErr w:type="spellStart"/>
            <w:r w:rsidRPr="004B5DE7">
              <w:rPr>
                <w:rFonts w:ascii="Times New Roman" w:hAnsi="Times New Roman"/>
                <w:sz w:val="18"/>
                <w:szCs w:val="18"/>
                <w:lang w:val="ru-RU"/>
              </w:rPr>
              <w:t>Юнити</w:t>
            </w:r>
            <w:proofErr w:type="spellEnd"/>
            <w:r w:rsidRPr="004B5DE7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-Дана, 2015. - 144 с. - </w:t>
            </w:r>
            <w:proofErr w:type="spellStart"/>
            <w:proofErr w:type="gramStart"/>
            <w:r w:rsidRPr="004B5DE7">
              <w:rPr>
                <w:rFonts w:ascii="Times New Roman" w:hAnsi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4B5DE7">
              <w:rPr>
                <w:rFonts w:ascii="Times New Roman" w:hAnsi="Times New Roman"/>
                <w:sz w:val="18"/>
                <w:szCs w:val="18"/>
                <w:lang w:val="ru-RU"/>
              </w:rPr>
              <w:t>.:</w:t>
            </w:r>
            <w:proofErr w:type="gramEnd"/>
            <w:r w:rsidRPr="004B5DE7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с. 126-131. - </w:t>
            </w:r>
            <w:r w:rsidRPr="004B5DE7">
              <w:rPr>
                <w:rFonts w:ascii="Times New Roman" w:hAnsi="Times New Roman"/>
                <w:sz w:val="18"/>
                <w:szCs w:val="18"/>
              </w:rPr>
              <w:t>ISBN</w:t>
            </w:r>
            <w:r w:rsidRPr="004B5DE7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978-5-238-01702-0; То же [Электронный ресурс]. - </w:t>
            </w:r>
            <w:r w:rsidRPr="004B5DE7">
              <w:rPr>
                <w:rFonts w:ascii="Times New Roman" w:hAnsi="Times New Roman"/>
                <w:sz w:val="18"/>
                <w:szCs w:val="18"/>
              </w:rPr>
              <w:t>URL</w:t>
            </w:r>
            <w:r w:rsidRPr="004B5DE7">
              <w:rPr>
                <w:rFonts w:ascii="Times New Roman" w:hAnsi="Times New Roman"/>
                <w:sz w:val="18"/>
                <w:szCs w:val="18"/>
                <w:lang w:val="ru-RU"/>
              </w:rPr>
              <w:t>:</w:t>
            </w:r>
            <w:r w:rsidRPr="004B5DE7">
              <w:rPr>
                <w:rFonts w:ascii="Times New Roman" w:hAnsi="Times New Roman"/>
                <w:sz w:val="18"/>
                <w:szCs w:val="18"/>
              </w:rPr>
              <w:t> </w:t>
            </w:r>
            <w:hyperlink r:id="rId8" w:history="1">
              <w:r w:rsidRPr="004B5DE7">
                <w:rPr>
                  <w:rStyle w:val="a5"/>
                  <w:rFonts w:ascii="Times New Roman" w:hAnsi="Times New Roman"/>
                  <w:sz w:val="18"/>
                  <w:szCs w:val="18"/>
                </w:rPr>
                <w:t>http</w:t>
              </w:r>
              <w:r w:rsidRPr="004B5DE7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4B5DE7">
                <w:rPr>
                  <w:rStyle w:val="a5"/>
                  <w:rFonts w:ascii="Times New Roman" w:hAnsi="Times New Roman"/>
                  <w:sz w:val="18"/>
                  <w:szCs w:val="18"/>
                </w:rPr>
                <w:t>biblioclub</w:t>
              </w:r>
              <w:proofErr w:type="spellEnd"/>
              <w:r w:rsidRPr="004B5DE7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B5DE7">
                <w:rPr>
                  <w:rStyle w:val="a5"/>
                  <w:rFonts w:ascii="Times New Roman" w:hAnsi="Times New Roman"/>
                  <w:sz w:val="18"/>
                  <w:szCs w:val="18"/>
                </w:rPr>
                <w:t>ru</w:t>
              </w:r>
              <w:proofErr w:type="spellEnd"/>
              <w:r w:rsidRPr="004B5DE7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/</w:t>
              </w:r>
              <w:r w:rsidRPr="004B5DE7">
                <w:rPr>
                  <w:rStyle w:val="a5"/>
                  <w:rFonts w:ascii="Times New Roman" w:hAnsi="Times New Roman"/>
                  <w:sz w:val="18"/>
                  <w:szCs w:val="18"/>
                </w:rPr>
                <w:t>index</w:t>
              </w:r>
              <w:r w:rsidRPr="004B5DE7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B5DE7">
                <w:rPr>
                  <w:rStyle w:val="a5"/>
                  <w:rFonts w:ascii="Times New Roman" w:hAnsi="Times New Roman"/>
                  <w:sz w:val="18"/>
                  <w:szCs w:val="18"/>
                </w:rPr>
                <w:t>php</w:t>
              </w:r>
              <w:proofErr w:type="spellEnd"/>
              <w:r w:rsidRPr="004B5DE7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?</w:t>
              </w:r>
              <w:r w:rsidRPr="004B5DE7">
                <w:rPr>
                  <w:rStyle w:val="a5"/>
                  <w:rFonts w:ascii="Times New Roman" w:hAnsi="Times New Roman"/>
                  <w:sz w:val="18"/>
                  <w:szCs w:val="18"/>
                </w:rPr>
                <w:t>page</w:t>
              </w:r>
              <w:r w:rsidRPr="004B5DE7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</w:t>
              </w:r>
              <w:r w:rsidRPr="004B5DE7">
                <w:rPr>
                  <w:rStyle w:val="a5"/>
                  <w:rFonts w:ascii="Times New Roman" w:hAnsi="Times New Roman"/>
                  <w:sz w:val="18"/>
                  <w:szCs w:val="18"/>
                </w:rPr>
                <w:t>book</w:t>
              </w:r>
              <w:r w:rsidRPr="004B5DE7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&amp;</w:t>
              </w:r>
              <w:r w:rsidRPr="004B5DE7">
                <w:rPr>
                  <w:rStyle w:val="a5"/>
                  <w:rFonts w:ascii="Times New Roman" w:hAnsi="Times New Roman"/>
                  <w:sz w:val="18"/>
                  <w:szCs w:val="18"/>
                </w:rPr>
                <w:t>id</w:t>
              </w:r>
              <w:r w:rsidRPr="004B5DE7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=117055</w:t>
              </w:r>
            </w:hyperlink>
          </w:p>
        </w:tc>
      </w:tr>
      <w:tr w:rsidR="001003B9" w:rsidRPr="007A5BAD" w:rsidTr="007A5BAD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003B9" w:rsidRPr="007A5BAD" w:rsidTr="007A5BAD">
        <w:trPr>
          <w:trHeight w:hRule="exact" w:val="1137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8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 w:rsidP="00BB0D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Гончарова</w:t>
            </w:r>
            <w:bookmarkStart w:id="0" w:name="_GoBack"/>
            <w:bookmarkEnd w:id="0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В.Г. Комплексное медико-психолого-педагогическое сопровождение лиц с ограниченными возможностями здоровья в условиях непрерывного инклюзивного образования : монография / В.Г. Гончарова, В.Г. Подопригора, С.И. Гончарова ; Министерство образования и науки Российской Федерации, Сибирский Федеральный университет. - </w:t>
            </w:r>
            <w:proofErr w:type="gram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Красноярск :</w:t>
            </w:r>
            <w:proofErr w:type="gram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Сибирский федеральный университет, 2014. - 248 </w:t>
            </w:r>
            <w:proofErr w:type="gram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табл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схем., ил. -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978-5-7638-3133-7 ; То же [Электронный ресурс].</w:t>
            </w:r>
          </w:p>
        </w:tc>
      </w:tr>
      <w:tr w:rsidR="001003B9" w:rsidRPr="007A5BAD" w:rsidTr="007A5BAD">
        <w:trPr>
          <w:trHeight w:hRule="exact" w:val="1357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8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 w:rsidP="00BB0D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Токмаков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А.А. Двигательная рекреация и социальная адаптация лиц с нарушениями функций опорно- двигательного аппарата средствами доступного </w:t>
            </w:r>
            <w:proofErr w:type="gram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туризма :</w:t>
            </w:r>
            <w:proofErr w:type="gram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научное издание / А.А.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Токмаков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О.С. Коган, С.Д.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Галиуллина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</w:t>
            </w:r>
            <w:proofErr w:type="gram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Уфа :</w:t>
            </w:r>
            <w:proofErr w:type="gram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Уфимский государственный университет экономики и сервиса, 2014. - 82 </w:t>
            </w:r>
            <w:proofErr w:type="gram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табл., схем. -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978-5-88469-676-</w:t>
            </w:r>
            <w:proofErr w:type="gram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1003B9" w:rsidTr="007A5BAD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003B9" w:rsidTr="007A5BAD">
        <w:trPr>
          <w:trHeight w:hRule="exact" w:val="287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8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1003B9" w:rsidTr="007A5BAD">
        <w:trPr>
          <w:trHeight w:hRule="exact" w:val="287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8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1003B9" w:rsidRPr="007A5BAD" w:rsidTr="007A5BAD">
        <w:trPr>
          <w:trHeight w:hRule="exact" w:val="279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8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1003B9" w:rsidTr="007A5BAD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003B9" w:rsidRPr="007A5BAD" w:rsidTr="007A5BAD">
        <w:trPr>
          <w:trHeight w:hRule="exact" w:val="287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8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1003B9" w:rsidRPr="007A5BAD" w:rsidTr="007A5BAD">
        <w:trPr>
          <w:trHeight w:hRule="exact" w:val="287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8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1003B9" w:rsidRPr="007A5BAD" w:rsidTr="007A5BAD">
        <w:trPr>
          <w:trHeight w:hRule="exact" w:val="279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8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1003B9" w:rsidRPr="007A5BAD" w:rsidTr="007A5BAD">
        <w:trPr>
          <w:trHeight w:hRule="exact" w:val="277"/>
        </w:trPr>
        <w:tc>
          <w:tcPr>
            <w:tcW w:w="691" w:type="dxa"/>
            <w:gridSpan w:val="2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555" w:type="dxa"/>
            <w:gridSpan w:val="3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408" w:type="dxa"/>
            <w:gridSpan w:val="2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174" w:type="dxa"/>
            <w:gridSpan w:val="4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617" w:type="dxa"/>
            <w:gridSpan w:val="3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829" w:type="dxa"/>
            <w:gridSpan w:val="2"/>
          </w:tcPr>
          <w:p w:rsidR="001003B9" w:rsidRPr="00610D96" w:rsidRDefault="001003B9">
            <w:pPr>
              <w:rPr>
                <w:lang w:val="ru-RU"/>
              </w:rPr>
            </w:pPr>
          </w:p>
        </w:tc>
      </w:tr>
      <w:tr w:rsidR="001003B9" w:rsidRPr="007A5BAD" w:rsidTr="007A5BAD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003B9" w:rsidRPr="007A5BAD" w:rsidTr="007A5BAD">
        <w:trPr>
          <w:trHeight w:hRule="exact" w:val="727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8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1003B9" w:rsidRPr="007A5BAD" w:rsidTr="007A5BAD">
        <w:trPr>
          <w:trHeight w:hRule="exact" w:val="727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8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1003B9" w:rsidRPr="007A5BAD" w:rsidTr="007A5BAD">
        <w:trPr>
          <w:trHeight w:hRule="exact" w:val="279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Default="00610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8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003B9" w:rsidRPr="007A5BAD" w:rsidTr="007A5BAD">
        <w:trPr>
          <w:trHeight w:hRule="exact" w:val="277"/>
        </w:trPr>
        <w:tc>
          <w:tcPr>
            <w:tcW w:w="691" w:type="dxa"/>
            <w:gridSpan w:val="2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555" w:type="dxa"/>
            <w:gridSpan w:val="3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408" w:type="dxa"/>
            <w:gridSpan w:val="2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174" w:type="dxa"/>
            <w:gridSpan w:val="4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2617" w:type="dxa"/>
            <w:gridSpan w:val="3"/>
          </w:tcPr>
          <w:p w:rsidR="001003B9" w:rsidRPr="00610D96" w:rsidRDefault="001003B9">
            <w:pPr>
              <w:rPr>
                <w:lang w:val="ru-RU"/>
              </w:rPr>
            </w:pPr>
          </w:p>
        </w:tc>
        <w:tc>
          <w:tcPr>
            <w:tcW w:w="1829" w:type="dxa"/>
            <w:gridSpan w:val="2"/>
          </w:tcPr>
          <w:p w:rsidR="001003B9" w:rsidRPr="00610D96" w:rsidRDefault="001003B9">
            <w:pPr>
              <w:rPr>
                <w:lang w:val="ru-RU"/>
              </w:rPr>
            </w:pPr>
          </w:p>
        </w:tc>
      </w:tr>
      <w:tr w:rsidR="001003B9" w:rsidRPr="007A5BAD" w:rsidTr="007A5BAD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003B9" w:rsidRPr="007A5BAD" w:rsidTr="007A5BAD">
        <w:trPr>
          <w:trHeight w:hRule="exact" w:val="113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1003B9" w:rsidRPr="00610D96" w:rsidRDefault="001003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1003B9" w:rsidRPr="00610D96" w:rsidRDefault="00610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D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студентов.</w:t>
            </w:r>
          </w:p>
        </w:tc>
      </w:tr>
    </w:tbl>
    <w:p w:rsidR="001003B9" w:rsidRPr="00610D96" w:rsidRDefault="001003B9">
      <w:pPr>
        <w:rPr>
          <w:lang w:val="ru-RU"/>
        </w:rPr>
      </w:pPr>
    </w:p>
    <w:sectPr w:rsidR="001003B9" w:rsidRPr="00610D96" w:rsidSect="001003B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F0F5646"/>
    <w:multiLevelType w:val="hybridMultilevel"/>
    <w:tmpl w:val="286893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003B9"/>
    <w:rsid w:val="001F0BC7"/>
    <w:rsid w:val="004B5DE7"/>
    <w:rsid w:val="00610D96"/>
    <w:rsid w:val="007A5BAD"/>
    <w:rsid w:val="00BB0D02"/>
    <w:rsid w:val="00D31453"/>
    <w:rsid w:val="00DB2EA0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A3CBA83-8FD6-4695-8191-93024E8620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003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0D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0D9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4B5DE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7055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35603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2907</Words>
  <Characters>16576</Characters>
  <Application>Microsoft Office Word</Application>
  <DocSecurity>0</DocSecurity>
  <Lines>138</Lines>
  <Paragraphs>38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19445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МРТЗ-17,18_plx_Стратегии реабилитации лиц с ограниченными возможностями здоровья_</dc:title>
  <dc:creator>FastReport.NET</dc:creator>
  <cp:lastModifiedBy>НАТАША</cp:lastModifiedBy>
  <cp:revision>6</cp:revision>
  <dcterms:created xsi:type="dcterms:W3CDTF">2019-05-24T13:01:00Z</dcterms:created>
  <dcterms:modified xsi:type="dcterms:W3CDTF">2019-09-01T20:41:00Z</dcterms:modified>
</cp:coreProperties>
</file>